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8C" w:rsidRDefault="0066048C">
      <w:bookmarkStart w:id="0" w:name="_GoBack"/>
      <w:bookmarkEnd w:id="0"/>
      <w:r>
        <w:t>March 23, 2018</w:t>
      </w:r>
    </w:p>
    <w:p w:rsidR="00E83A1F" w:rsidRDefault="0066048C">
      <w:r>
        <w:t>Quarterly Report to NCIMS Executive Board on Technical Committee - AMI Subcommittee Activities</w:t>
      </w:r>
    </w:p>
    <w:p w:rsidR="0066048C" w:rsidRDefault="0066048C" w:rsidP="0066048C">
      <w:pPr>
        <w:pStyle w:val="ListParagraph"/>
        <w:numPr>
          <w:ilvl w:val="0"/>
          <w:numId w:val="1"/>
        </w:numPr>
      </w:pPr>
      <w:r>
        <w:t xml:space="preserve">The subcommittee </w:t>
      </w:r>
      <w:r w:rsidR="00CC01BD">
        <w:t xml:space="preserve">members participated </w:t>
      </w:r>
      <w:r>
        <w:t>on 3 conference calls</w:t>
      </w:r>
    </w:p>
    <w:p w:rsidR="0066048C" w:rsidRDefault="0066048C" w:rsidP="0066048C">
      <w:pPr>
        <w:pStyle w:val="ListParagraph"/>
        <w:numPr>
          <w:ilvl w:val="0"/>
          <w:numId w:val="1"/>
        </w:numPr>
      </w:pPr>
      <w:r>
        <w:t>FDA was allowed to provide the draft document M-I-14-8 Supplement 2 to the subcommittee for review, comment and suggested revisions</w:t>
      </w:r>
    </w:p>
    <w:p w:rsidR="0066048C" w:rsidRDefault="0066048C" w:rsidP="0066048C">
      <w:pPr>
        <w:pStyle w:val="ListParagraph"/>
        <w:numPr>
          <w:ilvl w:val="0"/>
          <w:numId w:val="1"/>
        </w:numPr>
      </w:pPr>
      <w:r>
        <w:t xml:space="preserve">Members </w:t>
      </w:r>
      <w:r w:rsidR="00CC01BD">
        <w:t>split out unresolved issues from the draft M-I for further discussion and research</w:t>
      </w:r>
    </w:p>
    <w:p w:rsidR="00CC01BD" w:rsidRDefault="00CC01BD" w:rsidP="0066048C">
      <w:pPr>
        <w:pStyle w:val="ListParagraph"/>
        <w:numPr>
          <w:ilvl w:val="0"/>
          <w:numId w:val="1"/>
        </w:numPr>
      </w:pPr>
      <w:r>
        <w:t xml:space="preserve">FDA accepted removal of issues by group and draft M-I-14-8 Supplement 2 will be issued by FDA </w:t>
      </w:r>
    </w:p>
    <w:p w:rsidR="00CC01BD" w:rsidRDefault="00CC01BD" w:rsidP="0066048C">
      <w:pPr>
        <w:pStyle w:val="ListParagraph"/>
        <w:numPr>
          <w:ilvl w:val="0"/>
          <w:numId w:val="1"/>
        </w:numPr>
      </w:pPr>
      <w:r>
        <w:t xml:space="preserve">Outstanding issues have been assigned to specific group members with instructions to work with subject matter experts. Group members will then bring information back to subcommittee for review and discussion. </w:t>
      </w:r>
    </w:p>
    <w:p w:rsidR="00CC01BD" w:rsidRDefault="00CC01BD" w:rsidP="0066048C">
      <w:pPr>
        <w:pStyle w:val="ListParagraph"/>
        <w:numPr>
          <w:ilvl w:val="0"/>
          <w:numId w:val="1"/>
        </w:numPr>
      </w:pPr>
      <w:r>
        <w:t xml:space="preserve">The subcommittee is also discussing using the Regional Equipment Review Committees as a venue to </w:t>
      </w:r>
      <w:r w:rsidR="00723CAC">
        <w:t>evaluate AMI equipment components that may not be covered by conventional equipment design standards.</w:t>
      </w:r>
    </w:p>
    <w:p w:rsidR="00723CAC" w:rsidRDefault="00723CAC" w:rsidP="0066048C">
      <w:pPr>
        <w:pStyle w:val="ListParagraph"/>
        <w:numPr>
          <w:ilvl w:val="0"/>
          <w:numId w:val="1"/>
        </w:numPr>
      </w:pPr>
      <w:r>
        <w:t>Next call is scheduled for April 16, 2018</w:t>
      </w:r>
    </w:p>
    <w:p w:rsidR="00723CAC" w:rsidRDefault="00C02AE7" w:rsidP="00723CAC">
      <w:r>
        <w:t>Respectfully s</w:t>
      </w:r>
      <w:r w:rsidR="00723CAC">
        <w:t>ubmitted by Helen Piotter – Vice Chair</w:t>
      </w:r>
      <w:r>
        <w:t xml:space="preserve"> NCIMS Technical Review Committee</w:t>
      </w:r>
    </w:p>
    <w:p w:rsidR="00723CAC" w:rsidRDefault="00723CAC" w:rsidP="00723CAC"/>
    <w:sectPr w:rsidR="00723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13DC2"/>
    <w:multiLevelType w:val="hybridMultilevel"/>
    <w:tmpl w:val="0444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8C"/>
    <w:rsid w:val="00356A13"/>
    <w:rsid w:val="004F66D1"/>
    <w:rsid w:val="0066048C"/>
    <w:rsid w:val="00723CAC"/>
    <w:rsid w:val="00C02AE7"/>
    <w:rsid w:val="00CC01BD"/>
    <w:rsid w:val="00D617F7"/>
    <w:rsid w:val="00E8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FEBF5-6B6E-40DB-B9F7-3E56B8A4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Piotter</dc:creator>
  <cp:keywords/>
  <dc:description/>
  <cp:lastModifiedBy>mbordson</cp:lastModifiedBy>
  <cp:revision>2</cp:revision>
  <dcterms:created xsi:type="dcterms:W3CDTF">2018-05-01T17:01:00Z</dcterms:created>
  <dcterms:modified xsi:type="dcterms:W3CDTF">2018-05-01T17:01:00Z</dcterms:modified>
</cp:coreProperties>
</file>