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3FC3" w14:textId="1F6FD5AD" w:rsidR="00CE1B5D" w:rsidRPr="001110D0" w:rsidRDefault="009A4B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September</w:t>
      </w:r>
      <w:r w:rsidR="00F96B7B" w:rsidRPr="001110D0">
        <w:rPr>
          <w:b/>
          <w:sz w:val="24"/>
          <w:szCs w:val="24"/>
        </w:rPr>
        <w:t xml:space="preserve"> 2018 Quarter</w:t>
      </w:r>
      <w:r>
        <w:rPr>
          <w:b/>
          <w:sz w:val="24"/>
          <w:szCs w:val="24"/>
        </w:rPr>
        <w:t xml:space="preserve"> 3</w:t>
      </w:r>
      <w:r w:rsidR="00F96B7B" w:rsidRPr="001110D0">
        <w:rPr>
          <w:b/>
          <w:sz w:val="24"/>
          <w:szCs w:val="24"/>
        </w:rPr>
        <w:t xml:space="preserve"> Update on NCIMS Tech Committee Subgroup on AMIs</w:t>
      </w:r>
    </w:p>
    <w:p w14:paraId="77B9094F" w14:textId="6BD123D2" w:rsidR="00F96B7B" w:rsidRDefault="0030063D">
      <w:r>
        <w:t xml:space="preserve">The NCIMS Technical Engineering and Review Committee subgroup on AMIs </w:t>
      </w:r>
      <w:r w:rsidR="009A4BEC">
        <w:t>participated on 6 conference calls in the 3</w:t>
      </w:r>
      <w:r w:rsidR="009A4BEC" w:rsidRPr="009A4BEC">
        <w:rPr>
          <w:vertAlign w:val="superscript"/>
        </w:rPr>
        <w:t>rd</w:t>
      </w:r>
      <w:r w:rsidR="009A4BEC">
        <w:t xml:space="preserve"> quarter.</w:t>
      </w:r>
    </w:p>
    <w:p w14:paraId="3DAD1755" w14:textId="0DFAB01A" w:rsidR="009A4BEC" w:rsidRDefault="009A4BEC">
      <w:r>
        <w:t>Major items addressed</w:t>
      </w:r>
      <w:r w:rsidR="0030063D">
        <w:t>:</w:t>
      </w:r>
    </w:p>
    <w:p w14:paraId="725427CA" w14:textId="037C50B6" w:rsidR="0030063D" w:rsidRDefault="009A4BEC" w:rsidP="009A4BEC">
      <w:pPr>
        <w:pStyle w:val="ListParagraph"/>
        <w:numPr>
          <w:ilvl w:val="0"/>
          <w:numId w:val="2"/>
        </w:numPr>
      </w:pPr>
      <w:r>
        <w:t>Worked to modify the specific sections of Appendix H (computer requirements) that are refer to AMIs and their controls</w:t>
      </w:r>
    </w:p>
    <w:p w14:paraId="5331071F" w14:textId="7DC12D3E" w:rsidR="009A4BEC" w:rsidRDefault="009A4BEC" w:rsidP="009A4BEC">
      <w:pPr>
        <w:pStyle w:val="ListParagraph"/>
        <w:numPr>
          <w:ilvl w:val="0"/>
          <w:numId w:val="2"/>
        </w:numPr>
      </w:pPr>
      <w:r>
        <w:t xml:space="preserve">Modified Section 7 to </w:t>
      </w:r>
      <w:r w:rsidR="008C44AE">
        <w:t xml:space="preserve">include </w:t>
      </w:r>
      <w:r w:rsidR="005D1807">
        <w:t>all information pertaining to AMIs</w:t>
      </w:r>
    </w:p>
    <w:p w14:paraId="76F19975" w14:textId="7272322E" w:rsidR="005D1807" w:rsidRDefault="005D1807" w:rsidP="009A4BEC">
      <w:pPr>
        <w:pStyle w:val="ListParagraph"/>
        <w:numPr>
          <w:ilvl w:val="0"/>
          <w:numId w:val="2"/>
        </w:numPr>
      </w:pPr>
      <w:r>
        <w:t xml:space="preserve">Worked to incorporate M-I-14-8 supplement 2, other applicable M-Is and any FDA Q and A information into PMO Section 7. </w:t>
      </w:r>
    </w:p>
    <w:p w14:paraId="21FBF9A3" w14:textId="4637E5C7" w:rsidR="005D1807" w:rsidRDefault="005D1807" w:rsidP="009A4BEC">
      <w:pPr>
        <w:pStyle w:val="ListParagraph"/>
        <w:numPr>
          <w:ilvl w:val="0"/>
          <w:numId w:val="2"/>
        </w:numPr>
      </w:pPr>
      <w:r>
        <w:t>Modified requirement for valving between CIP and product in AMIs</w:t>
      </w:r>
    </w:p>
    <w:p w14:paraId="7AB94D16" w14:textId="6113A9FC" w:rsidR="001110D0" w:rsidRDefault="005D1807" w:rsidP="001110D0">
      <w:r>
        <w:t>The subgroup continues to meet as often as possible to work through remaining items that need reviewed.</w:t>
      </w:r>
    </w:p>
    <w:p w14:paraId="4A6D254D" w14:textId="77777777" w:rsidR="005D1807" w:rsidRDefault="005D1807" w:rsidP="001110D0"/>
    <w:p w14:paraId="31CF4772" w14:textId="77777777" w:rsidR="001110D0" w:rsidRDefault="001110D0" w:rsidP="001110D0">
      <w:r>
        <w:t>Notes respectfully admitted by Helen Piotter – Vice Chair</w:t>
      </w:r>
    </w:p>
    <w:p w14:paraId="77F49D07" w14:textId="77777777" w:rsidR="0030063D" w:rsidRDefault="0030063D" w:rsidP="0030063D">
      <w:pPr>
        <w:ind w:left="360"/>
      </w:pPr>
    </w:p>
    <w:p w14:paraId="7E3913B8" w14:textId="77777777" w:rsidR="0030063D" w:rsidRDefault="0030063D" w:rsidP="0030063D"/>
    <w:sectPr w:rsidR="0030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060"/>
    <w:multiLevelType w:val="hybridMultilevel"/>
    <w:tmpl w:val="519A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17396"/>
    <w:multiLevelType w:val="hybridMultilevel"/>
    <w:tmpl w:val="229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B"/>
    <w:rsid w:val="001110D0"/>
    <w:rsid w:val="0030063D"/>
    <w:rsid w:val="00436166"/>
    <w:rsid w:val="005D1807"/>
    <w:rsid w:val="00877C97"/>
    <w:rsid w:val="008C44AE"/>
    <w:rsid w:val="009A4BEC"/>
    <w:rsid w:val="00CE1B5D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77DD"/>
  <w15:chartTrackingRefBased/>
  <w15:docId w15:val="{A216C812-5DA0-4841-AC64-D7175DF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Piotter</dc:creator>
  <cp:keywords/>
  <dc:description/>
  <cp:lastModifiedBy>mbordson</cp:lastModifiedBy>
  <cp:revision>2</cp:revision>
  <dcterms:created xsi:type="dcterms:W3CDTF">2018-11-16T17:56:00Z</dcterms:created>
  <dcterms:modified xsi:type="dcterms:W3CDTF">2018-11-16T17:56:00Z</dcterms:modified>
</cp:coreProperties>
</file>